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4" w:val="single"/>
          <w:left w:color="000000" w:space="4" w:sz="4" w:val="single"/>
          <w:bottom w:color="000000" w:space="1" w:sz="4" w:val="single"/>
          <w:right w:color="000000" w:space="4" w:sz="4" w:val="single"/>
        </w:pBd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VERBALE DELLE OPERAZIONI DI SCRUTINIO DEL II QUADRIMESTRE</w:t>
      </w:r>
    </w:p>
    <w:p w:rsidR="00000000" w:rsidDel="00000000" w:rsidP="00000000" w:rsidRDefault="00000000" w:rsidRPr="00000000" w14:paraId="00000002">
      <w:pPr>
        <w:spacing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CLASSE ____________</w:t>
      </w:r>
    </w:p>
    <w:p w:rsidR="00000000" w:rsidDel="00000000" w:rsidP="00000000" w:rsidRDefault="00000000" w:rsidRPr="00000000" w14:paraId="00000004">
      <w:pPr>
        <w:spacing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rPr>
      </w:pPr>
      <w:r w:rsidDel="00000000" w:rsidR="00000000" w:rsidRPr="00000000">
        <w:rPr>
          <w:rFonts w:ascii="Calibri" w:cs="Calibri" w:eastAsia="Calibri" w:hAnsi="Calibri"/>
          <w:rtl w:val="0"/>
        </w:rPr>
        <w:t xml:space="preserve">Il giorno _______________ alle ore _______ nei locali della Scuola Secondaria di I grado di _____________________ sotto la Presidenza del Dirigente Scolastico, prof. Massimiliano Martin, (</w:t>
      </w:r>
      <w:r w:rsidDel="00000000" w:rsidR="00000000" w:rsidRPr="00000000">
        <w:rPr>
          <w:rFonts w:ascii="Calibri" w:cs="Calibri" w:eastAsia="Calibri" w:hAnsi="Calibri"/>
          <w:b w:val="1"/>
          <w:rtl w:val="0"/>
        </w:rPr>
        <w:t xml:space="preserve">oppure:</w:t>
      </w:r>
      <w:r w:rsidDel="00000000" w:rsidR="00000000" w:rsidRPr="00000000">
        <w:rPr>
          <w:rFonts w:ascii="Calibri" w:cs="Calibri" w:eastAsia="Calibri" w:hAnsi="Calibri"/>
          <w:rtl w:val="0"/>
        </w:rPr>
        <w:t xml:space="preserve"> del Coordinatore di classe prof .________________________________________ su delega del Dirigente Scolastico, si riunisce il Consiglio della Classe ______________ .</w:t>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Fonts w:ascii="Calibri" w:cs="Calibri" w:eastAsia="Calibri" w:hAnsi="Calibri"/>
          <w:rtl w:val="0"/>
        </w:rPr>
        <w:t xml:space="preserve">Risultano presenti tutti i docenti (</w:t>
      </w:r>
      <w:r w:rsidDel="00000000" w:rsidR="00000000" w:rsidRPr="00000000">
        <w:rPr>
          <w:rFonts w:ascii="Calibri" w:cs="Calibri" w:eastAsia="Calibri" w:hAnsi="Calibri"/>
          <w:b w:val="1"/>
          <w:rtl w:val="0"/>
        </w:rPr>
        <w:t xml:space="preserve">oppure:</w:t>
      </w:r>
      <w:r w:rsidDel="00000000" w:rsidR="00000000" w:rsidRPr="00000000">
        <w:rPr>
          <w:rFonts w:ascii="Calibri" w:cs="Calibri" w:eastAsia="Calibri" w:hAnsi="Calibri"/>
          <w:rtl w:val="0"/>
        </w:rPr>
        <w:t xml:space="preserve"> In sostituzione del prof.</w:t>
      </w:r>
    </w:p>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 docente di ___________________ assente _______________________________________ è stato designato il prof.________________________ docente di ________________ della classe ___________ .</w:t>
      </w:r>
    </w:p>
    <w:p w:rsidR="00000000" w:rsidDel="00000000" w:rsidP="00000000" w:rsidRDefault="00000000" w:rsidRPr="00000000" w14:paraId="0000000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Ordine del giorno:</w:t>
      </w:r>
    </w:p>
    <w:p w:rsidR="00000000" w:rsidDel="00000000" w:rsidP="00000000" w:rsidRDefault="00000000" w:rsidRPr="00000000" w14:paraId="0000000A">
      <w:pPr>
        <w:numPr>
          <w:ilvl w:val="0"/>
          <w:numId w:val="1"/>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lettura ed approvazione del </w:t>
      </w:r>
      <w:r w:rsidDel="00000000" w:rsidR="00000000" w:rsidRPr="00000000">
        <w:rPr>
          <w:rFonts w:ascii="Calibri" w:cs="Calibri" w:eastAsia="Calibri" w:hAnsi="Calibri"/>
          <w:u w:val="single"/>
          <w:rtl w:val="0"/>
        </w:rPr>
        <w:t xml:space="preserve">verbale della seduta precedente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B">
      <w:pPr>
        <w:numPr>
          <w:ilvl w:val="0"/>
          <w:numId w:val="1"/>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u w:val="single"/>
          <w:rtl w:val="0"/>
        </w:rPr>
        <w:t xml:space="preserve">operazioni di scrutinio</w:t>
      </w:r>
      <w:r w:rsidDel="00000000" w:rsidR="00000000" w:rsidRPr="00000000">
        <w:rPr>
          <w:rFonts w:ascii="Calibri" w:cs="Calibri" w:eastAsia="Calibri" w:hAnsi="Calibri"/>
          <w:rtl w:val="0"/>
        </w:rPr>
        <w:t xml:space="preserve"> secondo quadrimestre</w:t>
      </w:r>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0C">
      <w:pPr>
        <w:numPr>
          <w:ilvl w:val="0"/>
          <w:numId w:val="1"/>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approvazione della </w:t>
      </w:r>
      <w:r w:rsidDel="00000000" w:rsidR="00000000" w:rsidRPr="00000000">
        <w:rPr>
          <w:rFonts w:ascii="Calibri" w:cs="Calibri" w:eastAsia="Calibri" w:hAnsi="Calibri"/>
          <w:u w:val="single"/>
          <w:rtl w:val="0"/>
        </w:rPr>
        <w:t xml:space="preserve">Relazione finale</w:t>
      </w:r>
      <w:r w:rsidDel="00000000" w:rsidR="00000000" w:rsidRPr="00000000">
        <w:rPr>
          <w:rFonts w:ascii="Calibri" w:cs="Calibri" w:eastAsia="Calibri" w:hAnsi="Calibri"/>
          <w:rtl w:val="0"/>
        </w:rPr>
        <w:t xml:space="preserve"> del consiglio di classe preparata dal coordinatore alla quale si allegano:</w:t>
      </w:r>
      <w:r w:rsidDel="00000000" w:rsidR="00000000" w:rsidRPr="00000000">
        <w:rPr>
          <w:rtl w:val="0"/>
        </w:rPr>
      </w:r>
    </w:p>
    <w:p w:rsidR="00000000" w:rsidDel="00000000" w:rsidP="00000000" w:rsidRDefault="00000000" w:rsidRPr="00000000" w14:paraId="0000000D">
      <w:pPr>
        <w:numPr>
          <w:ilvl w:val="1"/>
          <w:numId w:val="1"/>
        </w:numPr>
        <w:spacing w:after="0" w:before="0" w:line="276" w:lineRule="auto"/>
        <w:ind w:left="1440" w:hanging="360"/>
        <w:jc w:val="both"/>
        <w:rPr>
          <w:rFonts w:ascii="Calibri" w:cs="Calibri" w:eastAsia="Calibri" w:hAnsi="Calibri"/>
        </w:rPr>
      </w:pPr>
      <w:r w:rsidDel="00000000" w:rsidR="00000000" w:rsidRPr="00000000">
        <w:rPr>
          <w:rFonts w:ascii="Calibri" w:cs="Calibri" w:eastAsia="Calibri" w:hAnsi="Calibri"/>
          <w:i w:val="1"/>
          <w:rtl w:val="0"/>
        </w:rPr>
        <w:t xml:space="preserve">la </w:t>
      </w:r>
      <w:r w:rsidDel="00000000" w:rsidR="00000000" w:rsidRPr="00000000">
        <w:rPr>
          <w:rFonts w:ascii="Calibri" w:cs="Calibri" w:eastAsia="Calibri" w:hAnsi="Calibri"/>
          <w:i w:val="1"/>
          <w:u w:val="single"/>
          <w:rtl w:val="0"/>
        </w:rPr>
        <w:t xml:space="preserve">relazione dei docenti di sostegno</w:t>
      </w:r>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0E">
      <w:pPr>
        <w:numPr>
          <w:ilvl w:val="1"/>
          <w:numId w:val="1"/>
        </w:numPr>
        <w:spacing w:after="0" w:before="0" w:line="276" w:lineRule="auto"/>
        <w:ind w:left="1440" w:hanging="360"/>
        <w:jc w:val="both"/>
        <w:rPr>
          <w:rFonts w:ascii="Calibri" w:cs="Calibri" w:eastAsia="Calibri" w:hAnsi="Calibri"/>
        </w:rPr>
      </w:pPr>
      <w:r w:rsidDel="00000000" w:rsidR="00000000" w:rsidRPr="00000000">
        <w:rPr>
          <w:rFonts w:ascii="Calibri" w:cs="Calibri" w:eastAsia="Calibri" w:hAnsi="Calibri"/>
          <w:i w:val="1"/>
          <w:rtl w:val="0"/>
        </w:rPr>
        <w:t xml:space="preserve">i </w:t>
      </w:r>
      <w:r w:rsidDel="00000000" w:rsidR="00000000" w:rsidRPr="00000000">
        <w:rPr>
          <w:rFonts w:ascii="Calibri" w:cs="Calibri" w:eastAsia="Calibri" w:hAnsi="Calibri"/>
          <w:i w:val="1"/>
          <w:u w:val="single"/>
          <w:rtl w:val="0"/>
        </w:rPr>
        <w:t xml:space="preserve">programmi effettivamente svolti</w:t>
      </w:r>
      <w:r w:rsidDel="00000000" w:rsidR="00000000" w:rsidRPr="00000000">
        <w:rPr>
          <w:rFonts w:ascii="Calibri" w:cs="Calibri" w:eastAsia="Calibri" w:hAnsi="Calibri"/>
          <w:i w:val="1"/>
          <w:rtl w:val="0"/>
        </w:rPr>
        <w:t xml:space="preserve"> (il modulo di sintesi per le classi 1^ e 2^);</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compilazione </w:t>
      </w:r>
      <w:r w:rsidDel="00000000" w:rsidR="00000000" w:rsidRPr="00000000">
        <w:rPr>
          <w:rFonts w:ascii="Calibri" w:cs="Calibri" w:eastAsia="Calibri" w:hAnsi="Calibri"/>
          <w:u w:val="single"/>
          <w:rtl w:val="0"/>
        </w:rPr>
        <w:t xml:space="preserve">programmazione educativa:</w:t>
      </w:r>
      <w:r w:rsidDel="00000000" w:rsidR="00000000" w:rsidRPr="00000000">
        <w:rPr>
          <w:rFonts w:ascii="Calibri" w:cs="Calibri" w:eastAsia="Calibri" w:hAnsi="Calibri"/>
          <w:rtl w:val="0"/>
        </w:rPr>
        <w:t xml:space="preserve"> valutazione 2° Quadrimestre;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varie ed eventuali</w:t>
      </w:r>
    </w:p>
    <w:p w:rsidR="00000000" w:rsidDel="00000000" w:rsidP="00000000" w:rsidRDefault="00000000" w:rsidRPr="00000000" w14:paraId="00000011">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In apertura di seduta viene letto il Verbale della seduta precedente (n.____ del _____________) al termine della quale il Verbale viene approvato all’unanimità/a maggioranza (favorevoli n.__ contrari n __ astenuti n._____).</w:t>
      </w:r>
    </w:p>
    <w:p w:rsidR="00000000" w:rsidDel="00000000" w:rsidP="00000000" w:rsidRDefault="00000000" w:rsidRPr="00000000" w14:paraId="0000001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Quindi si passa alla discussione dell’ordine del giorno.</w:t>
      </w:r>
    </w:p>
    <w:p w:rsidR="00000000" w:rsidDel="00000000" w:rsidP="00000000" w:rsidRDefault="00000000" w:rsidRPr="00000000" w14:paraId="0000001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19685039370086" w:right="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Lettura e approvazione del verbale seduta precedente;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In apertura di seduta viene letto il Verbale della seduta precedente (n° ____ del ___/_____/____ ) al termine della quale il Verbale viene approvato all’unanimità.</w:t>
      </w:r>
    </w:p>
    <w:p w:rsidR="00000000" w:rsidDel="00000000" w:rsidP="00000000" w:rsidRDefault="00000000" w:rsidRPr="00000000" w14:paraId="00000017">
      <w:pPr>
        <w:spacing w:line="36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360" w:lineRule="auto"/>
        <w:ind w:left="283.46456692913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2"/>
        </w:numPr>
        <w:spacing w:after="200" w:line="276" w:lineRule="auto"/>
        <w:ind w:left="425.19685039370086" w:hanging="360"/>
        <w:jc w:val="both"/>
        <w:rPr>
          <w:rFonts w:ascii="Calibri" w:cs="Calibri" w:eastAsia="Calibri" w:hAnsi="Calibri"/>
          <w:b w:val="1"/>
        </w:rPr>
      </w:pPr>
      <w:r w:rsidDel="00000000" w:rsidR="00000000" w:rsidRPr="00000000">
        <w:rPr>
          <w:rFonts w:ascii="Calibri" w:cs="Calibri" w:eastAsia="Calibri" w:hAnsi="Calibri"/>
          <w:b w:val="1"/>
          <w:rtl w:val="0"/>
        </w:rPr>
        <w:t xml:space="preserve">Operazioni di scrutinio secondo quadrimestre</w:t>
      </w:r>
      <w:r w:rsidDel="00000000" w:rsidR="00000000" w:rsidRPr="00000000">
        <w:rPr>
          <w:rFonts w:ascii="Calibri" w:cs="Calibri" w:eastAsia="Calibri" w:hAnsi="Calibri"/>
          <w:b w:val="1"/>
          <w:i w:val="1"/>
          <w:rtl w:val="0"/>
        </w:rPr>
        <w:t xml:space="preserve">;</w:t>
      </w: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Il Coordinatore relaziona sull’andamento  didattico-disciplinare della classe durante l’intero anno scolastico e sugli obiettivi di istruzione e di formazione che sono stati conseguiti, anche in rapporto ai livelli di partenza e all’evoluzione del II° quadrimestre.</w:t>
      </w:r>
    </w:p>
    <w:p w:rsidR="00000000" w:rsidDel="00000000" w:rsidP="00000000" w:rsidRDefault="00000000" w:rsidRPr="00000000" w14:paraId="0000001B">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Presidente sollecita anche gli interventi degli altri docenti e dalla discussione emerge il seguente profilo della classe:</w:t>
      </w:r>
    </w:p>
    <w:p w:rsidR="00000000" w:rsidDel="00000000" w:rsidP="00000000" w:rsidRDefault="00000000" w:rsidRPr="00000000" w14:paraId="0000001C">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spacing w:line="276" w:lineRule="auto"/>
        <w:ind w:left="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Nota Operativa</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spacing w:line="276" w:lineRule="auto"/>
        <w:ind w:lef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partire dalla proposta del Coordinatore, tenuto conto della discussione, inserire una breve sintesi del profilo della classe, in particolare esplicitando:</w:t>
      </w:r>
    </w:p>
    <w:p w:rsidR="00000000" w:rsidDel="00000000" w:rsidP="00000000" w:rsidRDefault="00000000" w:rsidRPr="00000000" w14:paraId="0000001F">
      <w:pPr>
        <w:keepNext w:val="0"/>
        <w:keepLines w:val="0"/>
        <w:pageBreakBefore w:val="0"/>
        <w:widowControl w:val="1"/>
        <w:numPr>
          <w:ilvl w:val="0"/>
          <w:numId w:val="3"/>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Il rispetto e lo stato di attuazione della programmazione di inizio anno (nel caso in cui risulti in parte significativamente rallentato si indichino le motivazioni e soprattutto le eventuali decisioni in merito alla rimodulazione della stessa a livello generale o di singola disciplina)</w:t>
      </w:r>
    </w:p>
    <w:p w:rsidR="00000000" w:rsidDel="00000000" w:rsidP="00000000" w:rsidRDefault="00000000" w:rsidRPr="00000000" w14:paraId="00000020">
      <w:pPr>
        <w:keepNext w:val="0"/>
        <w:keepLines w:val="0"/>
        <w:pageBreakBefore w:val="0"/>
        <w:widowControl w:val="1"/>
        <w:numPr>
          <w:ilvl w:val="0"/>
          <w:numId w:val="3"/>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Una valutazione del processo di apprendimento e di crescita culturale della classe (sviluppo normale, molto soddisfacente, non completamente soddisfacente specificando eventualmente le discipline maggiormente coinvolte nel giudizio, …) sia a livello disciplinare che di programmazione educativa</w:t>
      </w:r>
    </w:p>
    <w:p w:rsidR="00000000" w:rsidDel="00000000" w:rsidP="00000000" w:rsidRDefault="00000000" w:rsidRPr="00000000" w14:paraId="00000021">
      <w:pPr>
        <w:keepNext w:val="0"/>
        <w:keepLines w:val="0"/>
        <w:pageBreakBefore w:val="0"/>
        <w:widowControl w:val="1"/>
        <w:numPr>
          <w:ilvl w:val="0"/>
          <w:numId w:val="3"/>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Un giudizio sul rendimento complessivo (in termini di interesse, partecipazione, rispetto delle regole e delle consegne, impegno nello studio ….) indicando le eventuali decisioni in merito a riadattamento delle strategie educative da adottare da parte dei docenti e azioni per il coinvolgimento dei genitori e degli alunni con riferimento al Patto Educativo di corresponsabilità.</w:t>
      </w:r>
    </w:p>
    <w:p w:rsidR="00000000" w:rsidDel="00000000" w:rsidP="00000000" w:rsidRDefault="00000000" w:rsidRPr="00000000" w14:paraId="0000002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after="240" w:before="240"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Successivamente si passa alle operazioni di scrutinio del II quadrimestre per la valutazione finale degli alunni sulla base del DPR n. 122 del 22. 06. 2009 “Regolamento recante coordinamento delle norme vigenti per la valutazione”. e successivi D.L. 62 e D.M 741/742.</w:t>
      </w:r>
    </w:p>
    <w:p w:rsidR="00000000" w:rsidDel="00000000" w:rsidP="00000000" w:rsidRDefault="00000000" w:rsidRPr="00000000" w14:paraId="00000024">
      <w:pPr>
        <w:spacing w:after="240" w:before="240"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Il Consiglio dichiara che non è possibile procedere con le operazioni di scrutinio, ai sensi del DPR richiamato, i seguenti studenti per mancato conseguimento del limite minimo di frequenza:</w:t>
      </w:r>
    </w:p>
    <w:p w:rsidR="00000000" w:rsidDel="00000000" w:rsidP="00000000" w:rsidRDefault="00000000" w:rsidRPr="00000000" w14:paraId="00000025">
      <w:pPr>
        <w:spacing w:after="240" w:before="240" w:line="276" w:lineRule="auto"/>
        <w:ind w:left="70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w:t>
      </w:r>
    </w:p>
    <w:p w:rsidR="00000000" w:rsidDel="00000000" w:rsidP="00000000" w:rsidRDefault="00000000" w:rsidRPr="00000000" w14:paraId="00000026">
      <w:pPr>
        <w:spacing w:after="240" w:before="240" w:line="276" w:lineRule="auto"/>
        <w:ind w:left="70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quanto ha fatto registrare n._____  ore di assenza su ___________ (previste nel monte ore annuale obbligatorio del tempo ordinario o prolungato)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Preso atto che:</w:t>
      </w:r>
    </w:p>
    <w:p w:rsidR="00000000" w:rsidDel="00000000" w:rsidP="00000000" w:rsidRDefault="00000000" w:rsidRPr="00000000" w14:paraId="00000029">
      <w:pPr>
        <w:numPr>
          <w:ilvl w:val="0"/>
          <w:numId w:val="5"/>
        </w:numPr>
        <w:spacing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Il Consiglio di Classe ha operato nell’ambito dei criteri indicati del Documento di Valutazione presente nel PTOF</w:t>
      </w:r>
    </w:p>
    <w:p w:rsidR="00000000" w:rsidDel="00000000" w:rsidP="00000000" w:rsidRDefault="00000000" w:rsidRPr="00000000" w14:paraId="0000002A">
      <w:pPr>
        <w:numPr>
          <w:ilvl w:val="0"/>
          <w:numId w:val="5"/>
        </w:numPr>
        <w:spacing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Le proposte dei singoli insegnanti, sia per la valutazione dei singoli apprendimenti disciplinari, sia per quelli globali, vengono avanzate sulla base delle osservazioni sistematiche e delle verifiche effettuate nel corso dell’intero anno scolastico</w:t>
      </w:r>
    </w:p>
    <w:p w:rsidR="00000000" w:rsidDel="00000000" w:rsidP="00000000" w:rsidRDefault="00000000" w:rsidRPr="00000000" w14:paraId="0000002B">
      <w:pPr>
        <w:numPr>
          <w:ilvl w:val="0"/>
          <w:numId w:val="5"/>
        </w:numPr>
        <w:spacing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Si è tenuto conto dei processi di apprendimento del singolo alunno in relazione alle sue capacità, all’impegno, alla partecipazione alle attività scolastiche, al grado di avvicinamento agli obiettivi disciplinari ed educativi rispetto alla situazione di partenza</w:t>
      </w:r>
    </w:p>
    <w:p w:rsidR="00000000" w:rsidDel="00000000" w:rsidP="00000000" w:rsidRDefault="00000000" w:rsidRPr="00000000" w14:paraId="0000002C">
      <w:pPr>
        <w:numPr>
          <w:ilvl w:val="0"/>
          <w:numId w:val="5"/>
        </w:numPr>
        <w:spacing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In presenza di un PEI o un PDP, questi documenti costituiscono il riferimento alla base delle valutazioni espresse, particolarmente in riferimento agli obiettivi minimi da raggiungere</w:t>
      </w:r>
    </w:p>
    <w:p w:rsidR="00000000" w:rsidDel="00000000" w:rsidP="00000000" w:rsidRDefault="00000000" w:rsidRPr="00000000" w14:paraId="0000002D">
      <w:pPr>
        <w:numPr>
          <w:ilvl w:val="0"/>
          <w:numId w:val="5"/>
        </w:numPr>
        <w:spacing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I singoli docenti dichiarano che le valutazioni proposte sono coerenti con le valutazioni delle prove scritte, orali, grafiche e pratiche espresse nel corso dell’anno </w:t>
      </w:r>
    </w:p>
    <w:p w:rsidR="00000000" w:rsidDel="00000000" w:rsidP="00000000" w:rsidRDefault="00000000" w:rsidRPr="00000000" w14:paraId="0000002E">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Vengono approvati i livelli per la Valutazione relativa ai progressi nell’apprendimento e nello sviluppo personale e sociale di ogni singolo alunno e il voto di comportamento, che vengono riportati nel registro elettronico nella sezione dedicata.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Sono approvate le valutazioni per ogni disciplina espresse in voti decimali.</w:t>
      </w:r>
    </w:p>
    <w:p w:rsidR="00000000" w:rsidDel="00000000" w:rsidP="00000000" w:rsidRDefault="00000000" w:rsidRPr="00000000" w14:paraId="00000030">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Tutto ciò premesso il Consiglio di Classe delibera quanto segue:</w:t>
      </w:r>
    </w:p>
    <w:p w:rsidR="00000000" w:rsidDel="00000000" w:rsidP="00000000" w:rsidRDefault="00000000" w:rsidRPr="00000000" w14:paraId="00000032">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 maggioranza/unanimità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sono ammessi</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alla classe ___ gli alunni che presentano voti insufficienti in una o più discipline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(in caso di voto di maggioranza, va specificato l’esito della votazione e i nomi dei  docenti che hanno votato a favore e contro)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per le motivazioni di seguito indicate:</w:t>
      </w:r>
      <w:r w:rsidDel="00000000" w:rsidR="00000000" w:rsidRPr="00000000">
        <w:rPr>
          <w:rtl w:val="0"/>
        </w:rPr>
      </w:r>
    </w:p>
    <w:p w:rsidR="00000000" w:rsidDel="00000000" w:rsidP="00000000" w:rsidRDefault="00000000" w:rsidRPr="00000000" w14:paraId="00000034">
      <w:pPr>
        <w:spacing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(da specificare per ogni alunno ammesso a maggioranza)</w:t>
      </w:r>
    </w:p>
    <w:tbl>
      <w:tblPr>
        <w:tblStyle w:val="Table1"/>
        <w:tblW w:w="960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0"/>
        <w:gridCol w:w="7320"/>
        <w:tblGridChange w:id="0">
          <w:tblGrid>
            <w:gridCol w:w="2280"/>
            <w:gridCol w:w="7320"/>
          </w:tblGrid>
        </w:tblGridChange>
      </w:tblGrid>
      <w:tr>
        <w:trPr>
          <w:cantSplit w:val="0"/>
          <w:tblHeader w:val="0"/>
        </w:trPr>
        <w:tc>
          <w:tcPr/>
          <w:p w:rsidR="00000000" w:rsidDel="00000000" w:rsidP="00000000" w:rsidRDefault="00000000" w:rsidRPr="00000000" w14:paraId="0000003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Alunno</w:t>
            </w:r>
          </w:p>
        </w:tc>
        <w:tc>
          <w:tcPr/>
          <w:p w:rsidR="00000000" w:rsidDel="00000000" w:rsidP="00000000" w:rsidRDefault="00000000" w:rsidRPr="00000000" w14:paraId="0000003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Motivazioni</w:t>
            </w:r>
          </w:p>
        </w:tc>
      </w:tr>
      <w:tr>
        <w:trPr>
          <w:cantSplit w:val="0"/>
          <w:tblHeader w:val="0"/>
        </w:trPr>
        <w:tc>
          <w:tcPr/>
          <w:p w:rsidR="00000000" w:rsidDel="00000000" w:rsidP="00000000" w:rsidRDefault="00000000" w:rsidRPr="00000000" w14:paraId="00000037">
            <w:pPr>
              <w:spacing w:line="276"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38">
            <w:pPr>
              <w:spacing w:line="276" w:lineRule="auto"/>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line="276"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3A">
            <w:pPr>
              <w:spacing w:line="276" w:lineRule="auto"/>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B">
            <w:pPr>
              <w:spacing w:line="276"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3C">
            <w:pPr>
              <w:spacing w:line="276"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3D">
      <w:pPr>
        <w:spacing w:line="276"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76" w:lineRule="auto"/>
        <w:ind w:left="36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Nei casi succitati, se necessario, viene redatto il documento per l’ammissione dei casi con riserva che sarà inserito nel presente verbale.</w:t>
      </w:r>
      <w:r w:rsidDel="00000000" w:rsidR="00000000" w:rsidRPr="00000000">
        <w:rPr>
          <w:rtl w:val="0"/>
        </w:rPr>
      </w:r>
    </w:p>
    <w:p w:rsidR="00000000" w:rsidDel="00000000" w:rsidP="00000000" w:rsidRDefault="00000000" w:rsidRPr="00000000" w14:paraId="0000003F">
      <w:pPr>
        <w:spacing w:after="160"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Esempio di Compilazione</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9"/>
        <w:gridCol w:w="2448"/>
        <w:gridCol w:w="2432"/>
        <w:gridCol w:w="2359"/>
        <w:tblGridChange w:id="0">
          <w:tblGrid>
            <w:gridCol w:w="2389"/>
            <w:gridCol w:w="2448"/>
            <w:gridCol w:w="2432"/>
            <w:gridCol w:w="2359"/>
          </w:tblGrid>
        </w:tblGridChange>
      </w:tblGrid>
      <w:tr>
        <w:trPr>
          <w:cantSplit w:val="0"/>
          <w:tblHeader w:val="0"/>
        </w:trPr>
        <w:tc>
          <w:tcPr/>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Alunno</w:t>
            </w:r>
          </w:p>
        </w:tc>
        <w:tc>
          <w:tcPr/>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Disciplina</w:t>
            </w:r>
          </w:p>
        </w:tc>
        <w:tc>
          <w:tcPr/>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Specifiche strategie</w:t>
            </w:r>
          </w:p>
        </w:tc>
        <w:tc>
          <w:tcPr/>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w:t>
            </w:r>
          </w:p>
        </w:tc>
      </w:tr>
      <w:tr>
        <w:trPr>
          <w:cantSplit w:val="0"/>
          <w:tblHeader w:val="0"/>
        </w:trPr>
        <w:tc>
          <w:tcPr>
            <w:vMerge w:val="restart"/>
          </w:tcPr>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Rossi Mario</w:t>
            </w:r>
          </w:p>
        </w:tc>
        <w:tc>
          <w:tcPr/>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Italiano</w:t>
            </w:r>
          </w:p>
        </w:tc>
        <w:tc>
          <w:tcPr/>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E-G</w:t>
            </w:r>
          </w:p>
        </w:tc>
        <w:tc>
          <w:tcPr/>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Matematica</w:t>
            </w:r>
          </w:p>
        </w:tc>
        <w:tc>
          <w:tcPr/>
          <w:p w:rsidR="00000000" w:rsidDel="00000000" w:rsidP="00000000" w:rsidRDefault="00000000" w:rsidRPr="00000000" w14:paraId="000000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w:t>
            </w:r>
          </w:p>
        </w:tc>
        <w:tc>
          <w:tcPr/>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Inglese</w:t>
            </w:r>
          </w:p>
        </w:tc>
        <w:tc>
          <w:tcPr/>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w:t>
            </w:r>
          </w:p>
        </w:tc>
        <w:tc>
          <w:tcPr/>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9ybrbkiduhif"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Specifiche strategie per il miglioramento dei livelli di apprendimento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bookmarkStart w:colFirst="0" w:colLast="0" w:name="_heading=h.5cbywwx2zw" w:id="1"/>
      <w:bookmarkEnd w:id="1"/>
      <w:r w:rsidDel="00000000" w:rsidR="00000000" w:rsidRPr="00000000">
        <w:rPr>
          <w:rtl w:val="0"/>
        </w:rPr>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31"/>
        <w:gridCol w:w="4797"/>
        <w:tblGridChange w:id="0">
          <w:tblGrid>
            <w:gridCol w:w="4831"/>
            <w:gridCol w:w="4797"/>
          </w:tblGrid>
        </w:tblGridChange>
      </w:tblGrid>
      <w:tr>
        <w:trPr>
          <w:cantSplit w:val="0"/>
          <w:tblHeader w:val="0"/>
        </w:trPr>
        <w:tc>
          <w:tcPr/>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Strategia</w:t>
            </w:r>
          </w:p>
        </w:tc>
        <w:tc>
          <w:tcPr/>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Esemplificazione</w:t>
            </w:r>
          </w:p>
        </w:tc>
      </w:tr>
      <w:tr>
        <w:trPr>
          <w:cantSplit w:val="0"/>
          <w:tblHeader w:val="0"/>
        </w:trPr>
        <w:tc>
          <w:tcPr/>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A-Personalizzazione del lavoro con schede individuali (da svolgersi durante l’attività curricolare o individualmente a casa) soggette a una restituzione e a un monitoraggio da parte del docente.</w:t>
            </w:r>
          </w:p>
        </w:tc>
        <w:tc>
          <w:tcPr/>
          <w:p w:rsidR="00000000" w:rsidDel="00000000" w:rsidP="00000000" w:rsidRDefault="00000000" w:rsidRPr="00000000" w14:paraId="000000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docente fornisce indicazioni di lavoro personalizzate, possibilmente con schede individualizzate, e verifica l’attività svolta dall’alunno, restituendo un feedback di quanto svolto ed eventualmente ulteriori suggerimenti di studio.</w:t>
            </w:r>
          </w:p>
        </w:tc>
      </w:tr>
      <w:tr>
        <w:trPr>
          <w:cantSplit w:val="0"/>
          <w:tblHeader w:val="0"/>
        </w:trPr>
        <w:tc>
          <w:tcPr/>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B-Recupero in itinere (realizzazione di specifiche attività di recupero nell’ambito del normale orario di lezione).</w:t>
            </w:r>
          </w:p>
        </w:tc>
        <w:tc>
          <w:tcPr/>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ferma il programma per una settimana, la classe è suddivisa in gruppetti: qualcuno fa approfondimento, mentre altri fanno recupero – oppure – nei gruppetti qualcuno fa da tutor esperto ed aiuta i compagni più in difficoltà con cooperative learning.</w:t>
            </w:r>
          </w:p>
        </w:tc>
      </w:tr>
      <w:tr>
        <w:trPr>
          <w:cantSplit w:val="0"/>
          <w:tblHeader w:val="0"/>
        </w:trPr>
        <w:tc>
          <w:tcPr/>
          <w:p w:rsidR="00000000" w:rsidDel="00000000" w:rsidP="00000000" w:rsidRDefault="00000000" w:rsidRPr="00000000" w14:paraId="000000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C-Attività per piccolo gruppo con utilizzo di ore di potenziamento.</w:t>
            </w:r>
          </w:p>
        </w:tc>
        <w:tc>
          <w:tcPr/>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sfruttano le risorse del potenziamento o delle compresenze per fare un’attività mirata sul piccolo gruppo (in classe o anche uscendo dalla classe). L’attività è su progetto.</w:t>
            </w:r>
          </w:p>
        </w:tc>
      </w:tr>
      <w:tr>
        <w:trPr>
          <w:cantSplit w:val="0"/>
          <w:tblHeader w:val="0"/>
        </w:trPr>
        <w:tc>
          <w:tcPr/>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D-Attività differenziata per classi aperte per il miglioramento degli apprendimenti.</w:t>
            </w:r>
          </w:p>
        </w:tc>
        <w:tc>
          <w:tcPr/>
          <w:p w:rsidR="00000000" w:rsidDel="00000000" w:rsidP="00000000" w:rsidRDefault="00000000" w:rsidRPr="00000000" w14:paraId="000000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riarticolano le classi per raggruppamenti temporanei in attività di approfondimento e/o recupero e/o cooperative learning (simile alla seconda ma su più classi e generalmente con maggiori vincoli organizzativi)</w:t>
            </w:r>
          </w:p>
        </w:tc>
      </w:tr>
      <w:tr>
        <w:trPr>
          <w:cantSplit w:val="0"/>
          <w:tblHeader w:val="0"/>
        </w:trPr>
        <w:tc>
          <w:tcPr/>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E-Attività di sostegno e/o recupero in orario curricolare nell’ambito dell’alfabetizzazione.</w:t>
            </w:r>
          </w:p>
        </w:tc>
        <w:tc>
          <w:tcPr/>
          <w:p w:rsidR="00000000" w:rsidDel="00000000" w:rsidP="00000000" w:rsidRDefault="00000000" w:rsidRPr="00000000" w14:paraId="000000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L’attività di alfabetizzazione è funzionale non solo all’aspetto linguistico, ma anche al recupero delle carenze pregresse.</w:t>
            </w:r>
          </w:p>
        </w:tc>
      </w:tr>
      <w:tr>
        <w:trPr>
          <w:cantSplit w:val="0"/>
          <w:tblHeader w:val="0"/>
        </w:trPr>
        <w:tc>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F-Attività di sostegno e/o recupero in orario extra-curricolare.</w:t>
            </w:r>
          </w:p>
        </w:tc>
        <w:tc>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Partecipazione a gruppi di recupero pomeridiani (extra-scuola) con docenti che sviluppano un lavoro di recupero su progetto in base alle carenze rilevate.</w:t>
            </w:r>
          </w:p>
        </w:tc>
      </w:tr>
      <w:tr>
        <w:trPr>
          <w:cantSplit w:val="0"/>
          <w:tblHeader w:val="0"/>
        </w:trPr>
        <w:tc>
          <w:tcPr/>
          <w:p w:rsidR="00000000" w:rsidDel="00000000" w:rsidP="00000000" w:rsidRDefault="00000000" w:rsidRPr="00000000" w14:paraId="000000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G-Percorso didattico personalizzato (PDP) con obiettivi, strategie di intervento, introduzione di strumenti compensativi e/o dispensativi.</w:t>
            </w:r>
          </w:p>
        </w:tc>
        <w:tc>
          <w:tcPr/>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carenze rilevate richiedono l’attivazione di un PDP e in quel documento sono indicate tutte le strategie utilizzate.</w:t>
            </w:r>
          </w:p>
        </w:tc>
      </w:tr>
      <w:tr>
        <w:trPr>
          <w:cantSplit w:val="0"/>
          <w:tblHeader w:val="0"/>
        </w:trPr>
        <w:tc>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H-Indicazione per la frequenza a spazi aggregativi (Spazio Compiti, Diagon Halley,..) presenti sul territorio a supporto dei bisogni formativi.</w:t>
            </w:r>
          </w:p>
        </w:tc>
        <w:tc>
          <w:tcPr/>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CdC ritiene opportuno favorire la frequenza di alcuni spazi esterni offerti dal territorio, a scopo di socializzazione e di supporto nel lavoro personale (spazio compiti).</w:t>
            </w:r>
          </w:p>
        </w:tc>
      </w:tr>
      <w:tr>
        <w:trPr>
          <w:cantSplit w:val="0"/>
          <w:tblHeader w:val="0"/>
        </w:trPr>
        <w:tc>
          <w:tcPr/>
          <w:p w:rsidR="00000000" w:rsidDel="00000000" w:rsidP="00000000" w:rsidRDefault="00000000" w:rsidRPr="00000000" w14:paraId="000000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I-Attivazione dello sportello psicopedagogico, per l’individuazione delle migliori strategie didattiche.</w:t>
            </w:r>
          </w:p>
        </w:tc>
        <w:tc>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difficoltà incontrate richiedono un approfondimento da parte dello psicopedagogista, al fine di individuare con più precisione le cause e le strategie più opportune.</w:t>
            </w:r>
          </w:p>
        </w:tc>
      </w:tr>
    </w:tbl>
    <w:p w:rsidR="00000000" w:rsidDel="00000000" w:rsidP="00000000" w:rsidRDefault="00000000" w:rsidRPr="00000000" w14:paraId="0000006C">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numPr>
          <w:ilvl w:val="0"/>
          <w:numId w:val="5"/>
        </w:numPr>
        <w:spacing w:line="276" w:lineRule="auto"/>
        <w:ind w:left="360" w:hanging="360"/>
        <w:jc w:val="both"/>
        <w:rPr>
          <w:rFonts w:ascii="Arial" w:cs="Arial" w:eastAsia="Arial" w:hAnsi="Arial"/>
        </w:rPr>
      </w:pPr>
      <w:r w:rsidDel="00000000" w:rsidR="00000000" w:rsidRPr="00000000">
        <w:rPr>
          <w:rFonts w:ascii="Calibri" w:cs="Calibri" w:eastAsia="Calibri" w:hAnsi="Calibri"/>
          <w:rtl w:val="0"/>
        </w:rPr>
        <w:t xml:space="preserve">a maggioranza/unanimità </w:t>
      </w:r>
      <w:r w:rsidDel="00000000" w:rsidR="00000000" w:rsidRPr="00000000">
        <w:rPr>
          <w:rFonts w:ascii="Calibri" w:cs="Calibri" w:eastAsia="Calibri" w:hAnsi="Calibri"/>
          <w:b w:val="1"/>
          <w:rtl w:val="0"/>
        </w:rPr>
        <w:t xml:space="preserve">non sono ammessi</w:t>
      </w:r>
      <w:r w:rsidDel="00000000" w:rsidR="00000000" w:rsidRPr="00000000">
        <w:rPr>
          <w:rFonts w:ascii="Calibri" w:cs="Calibri" w:eastAsia="Calibri" w:hAnsi="Calibri"/>
          <w:rtl w:val="0"/>
        </w:rPr>
        <w:t xml:space="preserve"> alla classe ___ gli alunni </w:t>
      </w:r>
      <w:r w:rsidDel="00000000" w:rsidR="00000000" w:rsidRPr="00000000">
        <w:rPr>
          <w:rFonts w:ascii="Calibri" w:cs="Calibri" w:eastAsia="Calibri" w:hAnsi="Calibri"/>
          <w:b w:val="1"/>
          <w:rtl w:val="0"/>
        </w:rPr>
        <w:t xml:space="preserve">(in caso di voto di maggioranza, va specificato l’esito della votazione e i nomi dei  docenti che hanno votato a favore e contro).</w:t>
      </w:r>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spacing w:line="276" w:lineRule="auto"/>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(Per ogni alunno non ammesso indicare le motivazioni)</w:t>
      </w:r>
    </w:p>
    <w:tbl>
      <w:tblPr>
        <w:tblStyle w:val="Table4"/>
        <w:tblW w:w="9585.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7470"/>
        <w:tblGridChange w:id="0">
          <w:tblGrid>
            <w:gridCol w:w="2115"/>
            <w:gridCol w:w="7470"/>
          </w:tblGrid>
        </w:tblGridChange>
      </w:tblGrid>
      <w:tr>
        <w:trPr>
          <w:cantSplit w:val="0"/>
          <w:tblHeader w:val="0"/>
        </w:trPr>
        <w:tc>
          <w:tcPr/>
          <w:p w:rsidR="00000000" w:rsidDel="00000000" w:rsidP="00000000" w:rsidRDefault="00000000" w:rsidRPr="00000000" w14:paraId="0000006F">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Alunno</w:t>
            </w:r>
          </w:p>
        </w:tc>
        <w:tc>
          <w:tcPr/>
          <w:p w:rsidR="00000000" w:rsidDel="00000000" w:rsidP="00000000" w:rsidRDefault="00000000" w:rsidRPr="00000000" w14:paraId="00000070">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Motivazioni</w:t>
            </w:r>
          </w:p>
        </w:tc>
      </w:tr>
      <w:tr>
        <w:trPr>
          <w:cantSplit w:val="0"/>
          <w:tblHeader w:val="0"/>
        </w:trPr>
        <w:tc>
          <w:tcPr/>
          <w:p w:rsidR="00000000" w:rsidDel="00000000" w:rsidP="00000000" w:rsidRDefault="00000000" w:rsidRPr="00000000" w14:paraId="00000071">
            <w:pPr>
              <w:spacing w:line="36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72">
            <w:pPr>
              <w:spacing w:line="360" w:lineRule="auto"/>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line="36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spacing w:line="360" w:lineRule="auto"/>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5">
            <w:pPr>
              <w:spacing w:line="36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76">
            <w:pPr>
              <w:spacing w:line="36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77">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Viene allegato anche per gli alunni ……………….... il documento di indirizzo per l’analisi dei casi gravi discussi per l’eventuale non ammissione debitamente compilato.</w:t>
      </w:r>
    </w:p>
    <w:p w:rsidR="00000000" w:rsidDel="00000000" w:rsidP="00000000" w:rsidRDefault="00000000" w:rsidRPr="00000000" w14:paraId="0000007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spacing w:line="276" w:lineRule="auto"/>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 solo per alunni con disabilità ***</w:t>
      </w:r>
    </w:p>
    <w:p w:rsidR="00000000" w:rsidDel="00000000" w:rsidP="00000000" w:rsidRDefault="00000000" w:rsidRPr="00000000" w14:paraId="0000007B">
      <w:pPr>
        <w:spacing w:line="276"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Il docente di sostegno illustra al Consiglio di Classe la situazione dell’alunno/a _____________ </w:t>
      </w:r>
    </w:p>
    <w:p w:rsidR="00000000" w:rsidDel="00000000" w:rsidP="00000000" w:rsidRDefault="00000000" w:rsidRPr="00000000" w14:paraId="0000007C">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in merito ai processi di apprendimento e al raggiungimento degli obiettivi formativi nel corso dell’anno scolastico previsti nella Programmazione Educativa Individualizzata. Sinteticamente:</w:t>
      </w:r>
    </w:p>
    <w:p w:rsidR="00000000" w:rsidDel="00000000" w:rsidP="00000000" w:rsidRDefault="00000000" w:rsidRPr="00000000" w14:paraId="0000007D">
      <w:pPr>
        <w:spacing w:line="276" w:lineRule="auto"/>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7E">
      <w:pPr>
        <w:spacing w:line="276"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3.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Relazione finale del Consiglio di Classe</w:t>
      </w:r>
    </w:p>
    <w:p w:rsidR="00000000" w:rsidDel="00000000" w:rsidP="00000000" w:rsidRDefault="00000000" w:rsidRPr="00000000" w14:paraId="00000080">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Successivamente, il Consiglio di Classe esamina e concorda la </w:t>
      </w:r>
      <w:r w:rsidDel="00000000" w:rsidR="00000000" w:rsidRPr="00000000">
        <w:rPr>
          <w:rFonts w:ascii="Arial" w:cs="Arial" w:eastAsia="Arial" w:hAnsi="Arial"/>
          <w:i w:val="1"/>
          <w:sz w:val="22"/>
          <w:szCs w:val="22"/>
          <w:rtl w:val="0"/>
        </w:rPr>
        <w:t xml:space="preserve">Relazione finale</w:t>
      </w:r>
      <w:r w:rsidDel="00000000" w:rsidR="00000000" w:rsidRPr="00000000">
        <w:rPr>
          <w:rFonts w:ascii="Arial" w:cs="Arial" w:eastAsia="Arial" w:hAnsi="Arial"/>
          <w:sz w:val="22"/>
          <w:szCs w:val="22"/>
          <w:rtl w:val="0"/>
        </w:rPr>
        <w:t xml:space="preserve"> della classe cui si allegano i Programmi disciplinari effettivamente svolti. Detta relazione viene approvata all’unanimità/maggioranza.</w:t>
      </w:r>
    </w:p>
    <w:p w:rsidR="00000000" w:rsidDel="00000000" w:rsidP="00000000" w:rsidRDefault="00000000" w:rsidRPr="00000000" w14:paraId="00000081">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numPr>
          <w:ilvl w:val="0"/>
          <w:numId w:val="3"/>
        </w:numPr>
        <w:spacing w:after="240" w:line="276" w:lineRule="auto"/>
        <w:ind w:left="283.46456692913375"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Compilazione </w:t>
      </w:r>
      <w:r w:rsidDel="00000000" w:rsidR="00000000" w:rsidRPr="00000000">
        <w:rPr>
          <w:rFonts w:ascii="Arial" w:cs="Arial" w:eastAsia="Arial" w:hAnsi="Arial"/>
          <w:b w:val="1"/>
          <w:sz w:val="22"/>
          <w:szCs w:val="22"/>
          <w:u w:val="single"/>
          <w:rtl w:val="0"/>
        </w:rPr>
        <w:t xml:space="preserve">programmazione educativa:</w:t>
      </w:r>
      <w:r w:rsidDel="00000000" w:rsidR="00000000" w:rsidRPr="00000000">
        <w:rPr>
          <w:rFonts w:ascii="Arial" w:cs="Arial" w:eastAsia="Arial" w:hAnsi="Arial"/>
          <w:b w:val="1"/>
          <w:sz w:val="22"/>
          <w:szCs w:val="22"/>
          <w:rtl w:val="0"/>
        </w:rPr>
        <w:t xml:space="preserve"> valutazione 2° Quadrimestre;</w:t>
      </w:r>
    </w:p>
    <w:p w:rsidR="00000000" w:rsidDel="00000000" w:rsidP="00000000" w:rsidRDefault="00000000" w:rsidRPr="00000000" w14:paraId="00000083">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procede all’aggiornamento della programmazione educativa.</w:t>
      </w:r>
    </w:p>
    <w:p w:rsidR="00000000" w:rsidDel="00000000" w:rsidP="00000000" w:rsidRDefault="00000000" w:rsidRPr="00000000" w14:paraId="00000084">
      <w:pPr>
        <w:spacing w:line="276" w:lineRule="auto"/>
        <w:jc w:val="both"/>
        <w:rPr>
          <w:rFonts w:ascii="Arial" w:cs="Arial" w:eastAsia="Arial" w:hAnsi="Arial"/>
          <w:sz w:val="22"/>
          <w:szCs w:val="22"/>
        </w:rPr>
      </w:pPr>
      <w:bookmarkStart w:colFirst="0" w:colLast="0" w:name="_heading=h.52duq16uv6zp" w:id="2"/>
      <w:bookmarkEnd w:id="2"/>
      <w:r w:rsidDel="00000000" w:rsidR="00000000" w:rsidRPr="00000000">
        <w:rPr>
          <w:rtl w:val="0"/>
        </w:rPr>
      </w:r>
    </w:p>
    <w:p w:rsidR="00000000" w:rsidDel="00000000" w:rsidP="00000000" w:rsidRDefault="00000000" w:rsidRPr="00000000" w14:paraId="00000085">
      <w:pPr>
        <w:spacing w:line="276" w:lineRule="auto"/>
        <w:ind w:firstLine="0"/>
        <w:jc w:val="both"/>
        <w:rPr>
          <w:rFonts w:ascii="Arial" w:cs="Arial" w:eastAsia="Arial" w:hAnsi="Arial"/>
          <w:sz w:val="22"/>
          <w:szCs w:val="22"/>
          <w:u w:val="single"/>
        </w:rPr>
      </w:pPr>
      <w:bookmarkStart w:colFirst="0" w:colLast="0" w:name="_heading=h.gjdgxs" w:id="3"/>
      <w:bookmarkEnd w:id="3"/>
      <w:r w:rsidDel="00000000" w:rsidR="00000000" w:rsidRPr="00000000">
        <w:rPr>
          <w:rFonts w:ascii="Arial" w:cs="Arial" w:eastAsia="Arial" w:hAnsi="Arial"/>
          <w:sz w:val="22"/>
          <w:szCs w:val="22"/>
          <w:rtl w:val="0"/>
        </w:rPr>
        <w:t xml:space="preserve">Ultimate le operazioni, il presente Verbale viene letto e sottoscritto da tutti i docenti che dichiarano di approvarlo senza riserve. La seduta è tolta alle ore _______</w:t>
      </w:r>
      <w:r w:rsidDel="00000000" w:rsidR="00000000" w:rsidRPr="00000000">
        <w:rPr>
          <w:rtl w:val="0"/>
        </w:rPr>
      </w:r>
    </w:p>
    <w:p w:rsidR="00000000" w:rsidDel="00000000" w:rsidP="00000000" w:rsidRDefault="00000000" w:rsidRPr="00000000" w14:paraId="00000086">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IL CONSIGLIO DI CLASSE :</w:t>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1"/>
        <w:gridCol w:w="5987"/>
        <w:tblGridChange w:id="0">
          <w:tblGrid>
            <w:gridCol w:w="3641"/>
            <w:gridCol w:w="5987"/>
          </w:tblGrid>
        </w:tblGridChange>
      </w:tblGrid>
      <w:tr>
        <w:trPr>
          <w:cantSplit w:val="0"/>
          <w:tblHeader w:val="0"/>
        </w:trPr>
        <w:tc>
          <w:tcPr/>
          <w:p w:rsidR="00000000" w:rsidDel="00000000" w:rsidP="00000000" w:rsidRDefault="00000000" w:rsidRPr="00000000" w14:paraId="0000008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Italiano</w:t>
            </w:r>
          </w:p>
        </w:tc>
        <w:tc>
          <w:tcPr/>
          <w:p w:rsidR="00000000" w:rsidDel="00000000" w:rsidP="00000000" w:rsidRDefault="00000000" w:rsidRPr="00000000" w14:paraId="00000089">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A">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Storia/Geografia</w:t>
            </w:r>
          </w:p>
        </w:tc>
        <w:tc>
          <w:tcPr/>
          <w:p w:rsidR="00000000" w:rsidDel="00000000" w:rsidP="00000000" w:rsidRDefault="00000000" w:rsidRPr="00000000" w14:paraId="0000008B">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C">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Lingua Inglese</w:t>
            </w:r>
          </w:p>
        </w:tc>
        <w:tc>
          <w:tcPr/>
          <w:p w:rsidR="00000000" w:rsidDel="00000000" w:rsidP="00000000" w:rsidRDefault="00000000" w:rsidRPr="00000000" w14:paraId="0000008D">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E">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Lingua Spagnola</w:t>
            </w:r>
          </w:p>
        </w:tc>
        <w:tc>
          <w:tcPr/>
          <w:p w:rsidR="00000000" w:rsidDel="00000000" w:rsidP="00000000" w:rsidRDefault="00000000" w:rsidRPr="00000000" w14:paraId="0000008F">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0">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Matematica</w:t>
            </w:r>
          </w:p>
        </w:tc>
        <w:tc>
          <w:tcPr/>
          <w:p w:rsidR="00000000" w:rsidDel="00000000" w:rsidP="00000000" w:rsidRDefault="00000000" w:rsidRPr="00000000" w14:paraId="00000091">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2">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Scienze</w:t>
            </w:r>
          </w:p>
        </w:tc>
        <w:tc>
          <w:tcPr/>
          <w:p w:rsidR="00000000" w:rsidDel="00000000" w:rsidP="00000000" w:rsidRDefault="00000000" w:rsidRPr="00000000" w14:paraId="00000093">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4">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Tecnologia</w:t>
            </w:r>
          </w:p>
        </w:tc>
        <w:tc>
          <w:tcPr/>
          <w:p w:rsidR="00000000" w:rsidDel="00000000" w:rsidP="00000000" w:rsidRDefault="00000000" w:rsidRPr="00000000" w14:paraId="00000095">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6">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Arte e immagine</w:t>
            </w:r>
          </w:p>
        </w:tc>
        <w:tc>
          <w:tcPr/>
          <w:p w:rsidR="00000000" w:rsidDel="00000000" w:rsidP="00000000" w:rsidRDefault="00000000" w:rsidRPr="00000000" w14:paraId="00000097">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Musica</w:t>
            </w:r>
          </w:p>
        </w:tc>
        <w:tc>
          <w:tcPr/>
          <w:p w:rsidR="00000000" w:rsidDel="00000000" w:rsidP="00000000" w:rsidRDefault="00000000" w:rsidRPr="00000000" w14:paraId="00000099">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A">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Scienze Motorie</w:t>
            </w:r>
          </w:p>
        </w:tc>
        <w:tc>
          <w:tcPr/>
          <w:p w:rsidR="00000000" w:rsidDel="00000000" w:rsidP="00000000" w:rsidRDefault="00000000" w:rsidRPr="00000000" w14:paraId="0000009B">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C">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Religione</w:t>
            </w:r>
          </w:p>
        </w:tc>
        <w:tc>
          <w:tcPr/>
          <w:p w:rsidR="00000000" w:rsidDel="00000000" w:rsidP="00000000" w:rsidRDefault="00000000" w:rsidRPr="00000000" w14:paraId="0000009D">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E">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Sostegno</w:t>
            </w:r>
          </w:p>
        </w:tc>
        <w:tc>
          <w:tcPr/>
          <w:p w:rsidR="00000000" w:rsidDel="00000000" w:rsidP="00000000" w:rsidRDefault="00000000" w:rsidRPr="00000000" w14:paraId="0000009F">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0">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Alternativa IRC</w:t>
            </w:r>
          </w:p>
        </w:tc>
        <w:tc>
          <w:tcPr/>
          <w:p w:rsidR="00000000" w:rsidDel="00000000" w:rsidP="00000000" w:rsidRDefault="00000000" w:rsidRPr="00000000" w14:paraId="000000A1">
            <w:pPr>
              <w:spacing w:line="360" w:lineRule="auto"/>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A2">
      <w:pPr>
        <w:spacing w:line="360" w:lineRule="auto"/>
        <w:jc w:val="both"/>
        <w:rPr>
          <w:rFonts w:ascii="Arial" w:cs="Arial" w:eastAsia="Arial" w:hAnsi="Arial"/>
          <w:sz w:val="22"/>
          <w:szCs w:val="22"/>
        </w:rPr>
      </w:pPr>
      <w:r w:rsidDel="00000000" w:rsidR="00000000" w:rsidRPr="00000000">
        <w:rPr>
          <w:rtl w:val="0"/>
        </w:rPr>
      </w:r>
    </w:p>
    <w:tbl>
      <w:tblPr>
        <w:tblStyle w:val="Table6"/>
        <w:tblW w:w="9638.0" w:type="dxa"/>
        <w:jc w:val="left"/>
        <w:tblLayout w:type="fixed"/>
        <w:tblLook w:val="0400"/>
      </w:tblPr>
      <w:tblGrid>
        <w:gridCol w:w="4819"/>
        <w:gridCol w:w="4819"/>
        <w:tblGridChange w:id="0">
          <w:tblGrid>
            <w:gridCol w:w="4819"/>
            <w:gridCol w:w="4819"/>
          </w:tblGrid>
        </w:tblGridChange>
      </w:tblGrid>
      <w:tr>
        <w:trPr>
          <w:cantSplit w:val="0"/>
          <w:trHeight w:val="1622.87109375" w:hRule="atLeast"/>
          <w:tblHeader w:val="0"/>
        </w:trPr>
        <w:tc>
          <w:tcPr/>
          <w:p w:rsidR="00000000" w:rsidDel="00000000" w:rsidP="00000000" w:rsidRDefault="00000000" w:rsidRPr="00000000" w14:paraId="000000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IL SEGRETARIO VERBALIZZANTE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5">
            <w:pPr>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w:t>
            </w:r>
          </w:p>
        </w:tc>
        <w:tc>
          <w:tcPr/>
          <w:p w:rsidR="00000000" w:rsidDel="00000000" w:rsidP="00000000" w:rsidRDefault="00000000" w:rsidRPr="00000000" w14:paraId="000000A7">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IL PRESIDENTE</w:t>
            </w:r>
          </w:p>
          <w:p w:rsidR="00000000" w:rsidDel="00000000" w:rsidP="00000000" w:rsidRDefault="00000000" w:rsidRPr="00000000" w14:paraId="000000A8">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(il Dirigente Scolastico o il Coordinatore con delega)</w:t>
            </w:r>
          </w:p>
          <w:p w:rsidR="00000000" w:rsidDel="00000000" w:rsidP="00000000" w:rsidRDefault="00000000" w:rsidRPr="00000000" w14:paraId="000000A9">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_________________________________</w:t>
            </w:r>
          </w:p>
        </w:tc>
      </w:tr>
    </w:tbl>
    <w:p w:rsidR="00000000" w:rsidDel="00000000" w:rsidP="00000000" w:rsidRDefault="00000000" w:rsidRPr="00000000" w14:paraId="000000AB">
      <w:pPr>
        <w:spacing w:line="360" w:lineRule="auto"/>
        <w:jc w:val="both"/>
        <w:rPr>
          <w:rFonts w:ascii="Arial" w:cs="Arial" w:eastAsia="Arial" w:hAnsi="Arial"/>
          <w:sz w:val="22"/>
          <w:szCs w:val="22"/>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o"/>
      <w:lvlJc w:val="left"/>
      <w:pPr>
        <w:ind w:left="360" w:hanging="360"/>
      </w:pPr>
      <w:rPr>
        <w:rFonts w:ascii="Courier New" w:cs="Courier New" w:eastAsia="Courier New" w:hAnsi="Courier New"/>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o"/>
      <w:lvlJc w:val="left"/>
      <w:pPr>
        <w:ind w:left="360" w:hanging="360"/>
      </w:pPr>
      <w:rPr>
        <w:rFonts w:ascii="Courier New" w:cs="Courier New" w:eastAsia="Courier New" w:hAnsi="Courier New"/>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e" w:default="1">
    <w:name w:val="Normal"/>
    <w:qFormat w:val="1"/>
    <w:rPr>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deltesto" w:customStyle="1">
    <w:name w:val="Corpo del testo"/>
    <w:basedOn w:val="Normale"/>
    <w:pPr>
      <w:jc w:val="both"/>
    </w:pPr>
    <w:rPr>
      <w:iCs w:val="1"/>
      <w:sz w:val="20"/>
      <w:szCs w:val="20"/>
    </w:rPr>
  </w:style>
  <w:style w:type="paragraph" w:styleId="Corpodeltesto2">
    <w:name w:val="Body Text 2"/>
    <w:basedOn w:val="Normale"/>
    <w:pPr>
      <w:jc w:val="both"/>
    </w:pPr>
    <w:rPr>
      <w:szCs w:val="20"/>
    </w:rPr>
  </w:style>
  <w:style w:type="table" w:styleId="Grigliatabella">
    <w:name w:val="Table Grid"/>
    <w:basedOn w:val="Tabellanormale"/>
    <w:uiPriority w:val="39"/>
    <w:rsid w:val="001364C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356716"/>
    <w:pPr>
      <w:ind w:left="708"/>
    </w:pPr>
  </w:style>
  <w:style w:type="character" w:styleId="Enfasicorsivo">
    <w:name w:val="Emphasis"/>
    <w:basedOn w:val="Carpredefinitoparagrafo"/>
    <w:uiPriority w:val="20"/>
    <w:qFormat w:val="1"/>
    <w:rsid w:val="00003EA8"/>
    <w:rPr>
      <w:i w:val="1"/>
      <w:iCs w:val="1"/>
    </w:rPr>
  </w:style>
  <w:style w:type="paragraph" w:styleId="Titolo">
    <w:name w:val="Title"/>
    <w:basedOn w:val="Normale"/>
    <w:next w:val="Normale"/>
    <w:link w:val="TitoloCarattere"/>
    <w:uiPriority w:val="10"/>
    <w:qFormat w:val="1"/>
    <w:rsid w:val="009A32CE"/>
    <w:pPr>
      <w:contextualSpacing w:val="1"/>
    </w:pPr>
    <w:rPr>
      <w:rFonts w:asciiTheme="majorHAnsi" w:cstheme="majorBidi" w:eastAsiaTheme="majorEastAsia" w:hAnsiTheme="majorHAnsi"/>
      <w:spacing w:val="-10"/>
      <w:kern w:val="28"/>
      <w:sz w:val="56"/>
      <w:szCs w:val="56"/>
      <w:lang w:eastAsia="en-US"/>
    </w:rPr>
  </w:style>
  <w:style w:type="character" w:styleId="TitoloCarattere" w:customStyle="1">
    <w:name w:val="Titolo Carattere"/>
    <w:basedOn w:val="Carpredefinitoparagrafo"/>
    <w:link w:val="Titolo"/>
    <w:uiPriority w:val="10"/>
    <w:rsid w:val="009A32CE"/>
    <w:rPr>
      <w:rFonts w:asciiTheme="majorHAnsi" w:cstheme="majorBidi" w:eastAsiaTheme="majorEastAsia" w:hAnsiTheme="majorHAnsi"/>
      <w:spacing w:val="-10"/>
      <w:kern w:val="28"/>
      <w:sz w:val="56"/>
      <w:szCs w:val="56"/>
      <w:lang w:eastAsia="en-US"/>
    </w:rPr>
  </w:style>
  <w:style w:type="paragraph" w:styleId="Default" w:customStyle="1">
    <w:name w:val="Default"/>
    <w:rsid w:val="00720F27"/>
    <w:pPr>
      <w:autoSpaceDE w:val="0"/>
      <w:autoSpaceDN w:val="0"/>
      <w:adjustRightInd w:val="0"/>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pBeRf81zP0UQ75LFnJNeFDUU7g==">CgMxLjAyDmguOXlicmJraWR1aGlmMgxoLjVjYnl3d3gyencyDmguNTJkdXExNnV2NnpwMghoLmdqZGd4czgAciExbUVNZGhfb09lTFg2LVpvS3l4OTZiSUs5QkphZkcxUF8=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2023-05-23T07:08:00Z</dcterms:created>
  <dc:creator>IC Lanfranchi Sorisole</dc:creator>
</cp:coreProperties>
</file>